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827" w:type="dxa"/>
        <w:tblInd w:w="6771" w:type="dxa"/>
        <w:tblLook w:val="04A0" w:firstRow="1" w:lastRow="0" w:firstColumn="1" w:lastColumn="0" w:noHBand="0" w:noVBand="1"/>
      </w:tblPr>
      <w:tblGrid>
        <w:gridCol w:w="3827"/>
      </w:tblGrid>
      <w:tr w:rsidR="00B05927">
        <w:trPr>
          <w:trHeight w:val="161"/>
        </w:trPr>
        <w:tc>
          <w:tcPr>
            <w:tcW w:w="3827" w:type="dxa"/>
          </w:tcPr>
          <w:p w:rsidR="00B05927" w:rsidRDefault="00D66927">
            <w:r>
              <w:t>Приложение № 1</w:t>
            </w:r>
          </w:p>
        </w:tc>
      </w:tr>
      <w:tr w:rsidR="00B05927">
        <w:trPr>
          <w:trHeight w:val="218"/>
        </w:trPr>
        <w:tc>
          <w:tcPr>
            <w:tcW w:w="3827" w:type="dxa"/>
          </w:tcPr>
          <w:p w:rsidR="00B05927" w:rsidRDefault="00D66927">
            <w:pPr>
              <w:jc w:val="both"/>
            </w:pPr>
            <w:r>
              <w:t>к договору строительного подряда</w:t>
            </w:r>
          </w:p>
        </w:tc>
      </w:tr>
      <w:tr w:rsidR="00B05927">
        <w:trPr>
          <w:trHeight w:val="199"/>
        </w:trPr>
        <w:tc>
          <w:tcPr>
            <w:tcW w:w="3827" w:type="dxa"/>
          </w:tcPr>
          <w:p w:rsidR="00B05927" w:rsidRDefault="00D669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>
              <w:rPr>
                <w:color w:val="FF0000"/>
                <w:sz w:val="24"/>
                <w:szCs w:val="24"/>
              </w:rPr>
              <w:t>__ ________ 2026г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color w:val="FF0000"/>
                <w:sz w:val="24"/>
                <w:szCs w:val="24"/>
              </w:rPr>
              <w:t>№_______</w:t>
            </w:r>
          </w:p>
        </w:tc>
      </w:tr>
    </w:tbl>
    <w:p w:rsidR="00B05927" w:rsidRDefault="00B05927">
      <w:pPr>
        <w:ind w:left="6480" w:firstLine="2167"/>
        <w:jc w:val="center"/>
        <w:rPr>
          <w:sz w:val="24"/>
          <w:szCs w:val="24"/>
        </w:rPr>
      </w:pPr>
    </w:p>
    <w:p w:rsidR="00B05927" w:rsidRDefault="00D66927">
      <w:pPr>
        <w:ind w:left="6480" w:firstLine="2167"/>
        <w:jc w:val="center"/>
        <w:rPr>
          <w:sz w:val="19"/>
          <w:szCs w:val="19"/>
        </w:rPr>
      </w:pPr>
      <w:r>
        <w:rPr>
          <w:sz w:val="19"/>
          <w:szCs w:val="19"/>
        </w:rPr>
        <w:t>Форма С-1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425"/>
        <w:gridCol w:w="1843"/>
        <w:gridCol w:w="1559"/>
      </w:tblGrid>
      <w:tr w:rsidR="00B05927">
        <w:trPr>
          <w:cantSplit/>
          <w:trHeight w:val="13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27" w:rsidRDefault="00D66927">
            <w:pPr>
              <w:spacing w:before="60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Государственное учреждение «Центр по обеспечению деятельности бюджетных организаций администрации Первомайского района </w:t>
            </w:r>
            <w:proofErr w:type="spellStart"/>
            <w:r>
              <w:rPr>
                <w:b/>
                <w:bCs/>
                <w:sz w:val="19"/>
                <w:szCs w:val="19"/>
              </w:rPr>
              <w:t>г.Минска</w:t>
            </w:r>
            <w:proofErr w:type="spellEnd"/>
            <w:r>
              <w:rPr>
                <w:b/>
                <w:bCs/>
                <w:sz w:val="19"/>
                <w:szCs w:val="19"/>
              </w:rPr>
              <w:t>»</w:t>
            </w:r>
          </w:p>
        </w:tc>
        <w:tc>
          <w:tcPr>
            <w:tcW w:w="425" w:type="dxa"/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B05927" w:rsidRDefault="00D66927">
            <w:pPr>
              <w:spacing w:before="60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</w:tr>
      <w:tr w:rsidR="00B05927">
        <w:trPr>
          <w:cantSplit/>
          <w:trHeight w:val="135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5927" w:rsidRDefault="00D66927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27" w:rsidRDefault="00B05927">
            <w:pPr>
              <w:autoSpaceDE/>
              <w:autoSpaceDN/>
              <w:rPr>
                <w:sz w:val="19"/>
                <w:szCs w:val="19"/>
              </w:rPr>
            </w:pPr>
          </w:p>
        </w:tc>
      </w:tr>
    </w:tbl>
    <w:p w:rsidR="00B05927" w:rsidRDefault="00D66927">
      <w:pPr>
        <w:pStyle w:val="a6"/>
        <w:tabs>
          <w:tab w:val="left" w:pos="708"/>
        </w:tabs>
        <w:rPr>
          <w:sz w:val="19"/>
          <w:szCs w:val="19"/>
        </w:rPr>
      </w:pPr>
      <w:r>
        <w:rPr>
          <w:sz w:val="19"/>
          <w:szCs w:val="19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ab"/>
        <w:tblW w:w="0" w:type="auto"/>
        <w:tblInd w:w="57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</w:tblGrid>
      <w:tr w:rsidR="00B05927">
        <w:tc>
          <w:tcPr>
            <w:tcW w:w="4699" w:type="dxa"/>
          </w:tcPr>
          <w:p w:rsidR="00B05927" w:rsidRDefault="00D66927">
            <w:pPr>
              <w:pStyle w:val="a6"/>
              <w:tabs>
                <w:tab w:val="left" w:pos="708"/>
              </w:tabs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  <w:lang w:val="en-US"/>
              </w:rPr>
              <w:t xml:space="preserve">                            </w:t>
            </w:r>
            <w:r>
              <w:rPr>
                <w:b/>
                <w:bCs/>
                <w:sz w:val="19"/>
                <w:szCs w:val="19"/>
              </w:rPr>
              <w:t>УТВЕРЖДАЮ</w:t>
            </w:r>
          </w:p>
        </w:tc>
      </w:tr>
      <w:tr w:rsidR="00B05927">
        <w:tc>
          <w:tcPr>
            <w:tcW w:w="4699" w:type="dxa"/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u w:val="single"/>
              </w:rPr>
              <w:t xml:space="preserve">Управляющий                                 Г. В. </w:t>
            </w:r>
            <w:proofErr w:type="spellStart"/>
            <w:r>
              <w:rPr>
                <w:sz w:val="19"/>
                <w:szCs w:val="19"/>
                <w:u w:val="single"/>
              </w:rPr>
              <w:t>Меркуль</w:t>
            </w:r>
            <w:proofErr w:type="spellEnd"/>
          </w:p>
        </w:tc>
      </w:tr>
      <w:tr w:rsidR="00B05927">
        <w:tc>
          <w:tcPr>
            <w:tcW w:w="4699" w:type="dxa"/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</w:t>
            </w:r>
            <w:proofErr w:type="gramStart"/>
            <w:r>
              <w:rPr>
                <w:sz w:val="19"/>
                <w:szCs w:val="19"/>
              </w:rPr>
              <w:t xml:space="preserve">должность)   </w:t>
            </w:r>
            <w:proofErr w:type="gramEnd"/>
            <w:r>
              <w:rPr>
                <w:sz w:val="19"/>
                <w:szCs w:val="19"/>
              </w:rPr>
              <w:t xml:space="preserve">      (подпись)      (</w:t>
            </w:r>
            <w:proofErr w:type="spellStart"/>
            <w:r>
              <w:rPr>
                <w:sz w:val="19"/>
                <w:szCs w:val="19"/>
              </w:rPr>
              <w:t>инициалы,фамилия</w:t>
            </w:r>
            <w:proofErr w:type="spellEnd"/>
            <w:r>
              <w:rPr>
                <w:sz w:val="19"/>
                <w:szCs w:val="19"/>
              </w:rPr>
              <w:t>)</w:t>
            </w:r>
          </w:p>
        </w:tc>
      </w:tr>
      <w:tr w:rsidR="00B05927">
        <w:tc>
          <w:tcPr>
            <w:tcW w:w="4699" w:type="dxa"/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«</w:t>
            </w:r>
            <w:r>
              <w:rPr>
                <w:sz w:val="19"/>
                <w:szCs w:val="19"/>
                <w:u w:val="single"/>
              </w:rPr>
              <w:t xml:space="preserve">    </w:t>
            </w:r>
            <w:r>
              <w:rPr>
                <w:sz w:val="19"/>
                <w:szCs w:val="19"/>
              </w:rPr>
              <w:t>»                   20</w:t>
            </w:r>
            <w:r>
              <w:rPr>
                <w:sz w:val="19"/>
                <w:szCs w:val="19"/>
                <w:u w:val="single"/>
              </w:rPr>
              <w:t xml:space="preserve"> 26 </w:t>
            </w:r>
            <w:r>
              <w:rPr>
                <w:sz w:val="19"/>
                <w:szCs w:val="19"/>
              </w:rPr>
              <w:t>г.</w:t>
            </w:r>
          </w:p>
        </w:tc>
      </w:tr>
    </w:tbl>
    <w:p w:rsidR="00B05927" w:rsidRDefault="00D66927">
      <w:pPr>
        <w:pStyle w:val="2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ДЕФЕКТНЫЙ АКТ №1</w:t>
      </w:r>
    </w:p>
    <w:p w:rsidR="00B05927" w:rsidRDefault="00D66927">
      <w:pPr>
        <w:jc w:val="both"/>
        <w:rPr>
          <w:sz w:val="19"/>
          <w:szCs w:val="19"/>
        </w:rPr>
      </w:pPr>
      <w:r>
        <w:rPr>
          <w:sz w:val="19"/>
          <w:szCs w:val="19"/>
        </w:rPr>
        <w:t>Комиссия, образованна в соответствии с приказом от 05</w:t>
      </w:r>
      <w:r>
        <w:rPr>
          <w:color w:val="FF0000"/>
          <w:sz w:val="19"/>
          <w:szCs w:val="19"/>
        </w:rPr>
        <w:t>.01.2026 №1-5/1 (изм. от 21.01.2026 №1-5/17</w:t>
      </w:r>
      <w:proofErr w:type="gramStart"/>
      <w:r>
        <w:rPr>
          <w:color w:val="FF0000"/>
          <w:sz w:val="19"/>
          <w:szCs w:val="19"/>
        </w:rPr>
        <w:t xml:space="preserve">)  </w:t>
      </w:r>
      <w:r>
        <w:rPr>
          <w:sz w:val="19"/>
          <w:szCs w:val="19"/>
        </w:rPr>
        <w:t>в</w:t>
      </w:r>
      <w:proofErr w:type="gramEnd"/>
      <w:r>
        <w:rPr>
          <w:sz w:val="19"/>
          <w:szCs w:val="19"/>
        </w:rPr>
        <w:t xml:space="preserve"> составе: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4678"/>
        <w:gridCol w:w="1984"/>
      </w:tblGrid>
      <w:tr w:rsidR="00B05927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Начальник управления ЦХО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И.С.Бугакова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Заместитель начальника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Ю.М.Заграбский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  <w:tcBorders>
              <w:top w:val="single" w:sz="4" w:space="0" w:color="auto"/>
            </w:tcBorders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Д.С.Голушко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О.И.Дубина</w:t>
            </w:r>
            <w:proofErr w:type="spellEnd"/>
          </w:p>
        </w:tc>
      </w:tr>
    </w:tbl>
    <w:p w:rsidR="00B05927" w:rsidRDefault="00D66927">
      <w:pPr>
        <w:jc w:val="both"/>
        <w:rPr>
          <w:sz w:val="19"/>
          <w:szCs w:val="19"/>
        </w:rPr>
      </w:pPr>
      <w:r>
        <w:rPr>
          <w:sz w:val="19"/>
          <w:szCs w:val="19"/>
        </w:rPr>
        <w:t>составила настоящий акт в том, что в результате обследования объекта: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B05927">
        <w:trPr>
          <w:cantSplit/>
          <w:trHeight w:val="135"/>
        </w:trPr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27" w:rsidRDefault="00D66927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Государственное учреждении образования "Центр дополнительного образования детей и молодежи "АРТ" </w:t>
            </w:r>
            <w:proofErr w:type="spellStart"/>
            <w:r>
              <w:rPr>
                <w:b/>
                <w:bCs/>
                <w:sz w:val="19"/>
                <w:szCs w:val="19"/>
              </w:rPr>
              <w:t>г.Минска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", Минская обл., </w:t>
            </w:r>
            <w:proofErr w:type="spellStart"/>
            <w:r>
              <w:rPr>
                <w:b/>
                <w:bCs/>
                <w:sz w:val="19"/>
                <w:szCs w:val="19"/>
              </w:rPr>
              <w:t>Воложинский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р-н, Раковский с/с, д. </w:t>
            </w:r>
            <w:proofErr w:type="spellStart"/>
            <w:r>
              <w:rPr>
                <w:b/>
                <w:bCs/>
                <w:sz w:val="19"/>
                <w:szCs w:val="19"/>
              </w:rPr>
              <w:t>Полочанка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</w:t>
            </w:r>
          </w:p>
        </w:tc>
      </w:tr>
      <w:tr w:rsidR="00B05927">
        <w:trPr>
          <w:cantSplit/>
          <w:trHeight w:val="70"/>
        </w:trPr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05927" w:rsidRDefault="00D66927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(наименование объекта)</w:t>
            </w:r>
          </w:p>
        </w:tc>
      </w:tr>
      <w:tr w:rsidR="00B05927">
        <w:trPr>
          <w:trHeight w:val="113"/>
        </w:trPr>
        <w:tc>
          <w:tcPr>
            <w:tcW w:w="10490" w:type="dxa"/>
            <w:tcBorders>
              <w:left w:val="nil"/>
              <w:right w:val="nil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Установлено,</w:t>
            </w:r>
            <w:r w:rsidRPr="00C05028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что</w:t>
            </w:r>
            <w:r w:rsidR="00C05028">
              <w:rPr>
                <w:sz w:val="19"/>
                <w:szCs w:val="19"/>
              </w:rPr>
              <w:t xml:space="preserve"> в первом </w:t>
            </w:r>
            <w:r>
              <w:rPr>
                <w:sz w:val="19"/>
                <w:szCs w:val="19"/>
              </w:rPr>
              <w:t>подъезде здания общежития</w:t>
            </w:r>
            <w:r w:rsidRPr="00C05028">
              <w:rPr>
                <w:sz w:val="19"/>
                <w:szCs w:val="19"/>
              </w:rPr>
              <w:t>:</w:t>
            </w:r>
          </w:p>
          <w:p w:rsidR="00A50F12" w:rsidRPr="00C05028" w:rsidRDefault="00A50F12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ЖИЛЫЕ КОМПАНТЫ, САНУЗЛЫ, КОРИДОРЫ, КУХНИ</w:t>
            </w:r>
          </w:p>
          <w:p w:rsidR="00AB5F9A" w:rsidRPr="00A50F12" w:rsidRDefault="00D66927" w:rsidP="00AB5F9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Потолки в жилых комнатах</w:t>
            </w:r>
            <w:r w:rsidR="00EB6CBC">
              <w:rPr>
                <w:sz w:val="19"/>
                <w:szCs w:val="19"/>
              </w:rPr>
              <w:t>, в кухнях, в санузлах и коридорах общей</w:t>
            </w:r>
            <w:r>
              <w:rPr>
                <w:sz w:val="19"/>
                <w:szCs w:val="19"/>
              </w:rPr>
              <w:t xml:space="preserve"> площадью </w:t>
            </w:r>
            <w:r w:rsidR="006371D0">
              <w:rPr>
                <w:sz w:val="19"/>
                <w:szCs w:val="19"/>
              </w:rPr>
              <w:t>427</w:t>
            </w:r>
            <w:r>
              <w:rPr>
                <w:sz w:val="19"/>
                <w:szCs w:val="19"/>
              </w:rPr>
              <w:t xml:space="preserve"> м² имеют отслоение и шелушение старого окрасочного слоя, следы протечек, загрязнения, копоть, </w:t>
            </w:r>
            <w:proofErr w:type="spellStart"/>
            <w:r>
              <w:rPr>
                <w:sz w:val="19"/>
                <w:szCs w:val="19"/>
              </w:rPr>
              <w:t>выкрашивание</w:t>
            </w:r>
            <w:proofErr w:type="spellEnd"/>
            <w:r>
              <w:rPr>
                <w:sz w:val="19"/>
                <w:szCs w:val="19"/>
              </w:rPr>
              <w:t xml:space="preserve"> штукатурного слоя, неровности, трещины в местах примыкания.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Обои на стенах жилых комнат</w:t>
            </w:r>
            <w:r w:rsidR="006371D0">
              <w:rPr>
                <w:sz w:val="19"/>
                <w:szCs w:val="19"/>
              </w:rPr>
              <w:t>, кухонь, коридоров общей</w:t>
            </w:r>
            <w:r>
              <w:rPr>
                <w:sz w:val="19"/>
                <w:szCs w:val="19"/>
              </w:rPr>
              <w:t xml:space="preserve"> площадью </w:t>
            </w:r>
            <w:r w:rsidR="006371D0">
              <w:rPr>
                <w:sz w:val="19"/>
                <w:szCs w:val="19"/>
              </w:rPr>
              <w:t>1046</w:t>
            </w:r>
            <w:r>
              <w:rPr>
                <w:sz w:val="19"/>
                <w:szCs w:val="19"/>
              </w:rPr>
              <w:t xml:space="preserve"> м² имеют отслоения, пузыри, разрывы, расхождение стыков, загрязнения.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Штукатурка стен </w:t>
            </w:r>
            <w:r w:rsidR="006371D0">
              <w:rPr>
                <w:sz w:val="19"/>
                <w:szCs w:val="19"/>
              </w:rPr>
              <w:t>общей площадью</w:t>
            </w:r>
            <w:r>
              <w:rPr>
                <w:sz w:val="19"/>
                <w:szCs w:val="19"/>
              </w:rPr>
              <w:t xml:space="preserve"> </w:t>
            </w:r>
            <w:r w:rsidR="006371D0">
              <w:rPr>
                <w:sz w:val="19"/>
                <w:szCs w:val="19"/>
              </w:rPr>
              <w:t>175</w:t>
            </w:r>
            <w:r>
              <w:rPr>
                <w:sz w:val="19"/>
                <w:szCs w:val="19"/>
              </w:rPr>
              <w:t xml:space="preserve"> м² в жилых комнатах </w:t>
            </w:r>
            <w:r w:rsidR="006371D0">
              <w:rPr>
                <w:sz w:val="19"/>
                <w:szCs w:val="19"/>
              </w:rPr>
              <w:t>имею</w:t>
            </w:r>
            <w:r>
              <w:rPr>
                <w:sz w:val="19"/>
                <w:szCs w:val="19"/>
              </w:rPr>
              <w:t>т выбоины, щели, сколы, отслоения.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Поверхность стен </w:t>
            </w:r>
            <w:r w:rsidR="006371D0" w:rsidRPr="00A50F12">
              <w:rPr>
                <w:color w:val="000000" w:themeColor="text1"/>
                <w:sz w:val="19"/>
                <w:szCs w:val="19"/>
              </w:rPr>
              <w:t>общей площадью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</w:t>
            </w:r>
            <w:r w:rsidR="006371D0" w:rsidRPr="00A50F12">
              <w:rPr>
                <w:color w:val="000000" w:themeColor="text1"/>
                <w:sz w:val="19"/>
                <w:szCs w:val="19"/>
              </w:rPr>
              <w:t xml:space="preserve">1153 м² в жилых комнатах, коридорах и </w:t>
            </w:r>
            <w:proofErr w:type="spellStart"/>
            <w:r w:rsidR="006371D0" w:rsidRPr="00A50F12">
              <w:rPr>
                <w:color w:val="000000" w:themeColor="text1"/>
                <w:sz w:val="19"/>
                <w:szCs w:val="19"/>
              </w:rPr>
              <w:t>кухань</w:t>
            </w:r>
            <w:proofErr w:type="spellEnd"/>
            <w:r w:rsidR="006371D0" w:rsidRPr="00A50F12">
              <w:rPr>
                <w:color w:val="000000" w:themeColor="text1"/>
                <w:sz w:val="19"/>
                <w:szCs w:val="19"/>
              </w:rPr>
              <w:t xml:space="preserve"> имею</w:t>
            </w:r>
            <w:r w:rsidRPr="00A50F12">
              <w:rPr>
                <w:color w:val="000000" w:themeColor="text1"/>
                <w:sz w:val="19"/>
                <w:szCs w:val="19"/>
              </w:rPr>
              <w:t>т неровности, отклонения от вертикали, перепады высот.</w:t>
            </w:r>
            <w:r w:rsidR="00A50F12">
              <w:rPr>
                <w:sz w:val="19"/>
                <w:szCs w:val="19"/>
              </w:rPr>
              <w:t xml:space="preserve"> </w:t>
            </w:r>
            <w:r w:rsidRPr="00A50F12">
              <w:rPr>
                <w:color w:val="000000" w:themeColor="text1"/>
                <w:sz w:val="19"/>
                <w:szCs w:val="19"/>
              </w:rPr>
              <w:t>Керам</w:t>
            </w:r>
            <w:r w:rsidR="006371D0" w:rsidRPr="00A50F12">
              <w:rPr>
                <w:color w:val="000000" w:themeColor="text1"/>
                <w:sz w:val="19"/>
                <w:szCs w:val="19"/>
              </w:rPr>
              <w:t xml:space="preserve">ическая плитка на стенах кухонь и санузлов 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на </w:t>
            </w:r>
            <w:r w:rsidR="006371D0" w:rsidRPr="00A50F12">
              <w:rPr>
                <w:color w:val="000000" w:themeColor="text1"/>
                <w:sz w:val="19"/>
                <w:szCs w:val="19"/>
              </w:rPr>
              <w:t>общей площадью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>908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м² имеет трещины, сколы, отслоения, разрушение затирки.</w:t>
            </w:r>
            <w:r w:rsidR="00A50F12">
              <w:rPr>
                <w:sz w:val="19"/>
                <w:szCs w:val="19"/>
              </w:rPr>
              <w:t xml:space="preserve">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>Стяжка полов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в жилых комнатах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 xml:space="preserve"> и коридорах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 xml:space="preserve">общей 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площадью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>409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м² имеет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>провалы и трещины</w:t>
            </w:r>
            <w:r w:rsidRPr="00A50F12">
              <w:rPr>
                <w:color w:val="000000" w:themeColor="text1"/>
                <w:sz w:val="19"/>
                <w:szCs w:val="19"/>
              </w:rPr>
              <w:t>.</w:t>
            </w:r>
            <w:r w:rsidR="00A50F12">
              <w:rPr>
                <w:sz w:val="19"/>
                <w:szCs w:val="19"/>
              </w:rPr>
              <w:t xml:space="preserve"> 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Деревянные плинтусы в жилых комнатах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 xml:space="preserve">и коридорах 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в количестве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>469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м имеют сколы, трещины, отстают от стен.</w:t>
            </w:r>
            <w:r w:rsidR="00A50F12">
              <w:rPr>
                <w:sz w:val="19"/>
                <w:szCs w:val="19"/>
              </w:rPr>
              <w:t xml:space="preserve"> </w:t>
            </w:r>
            <w:r w:rsidRPr="00A50F12">
              <w:rPr>
                <w:color w:val="000000" w:themeColor="text1"/>
                <w:sz w:val="19"/>
                <w:szCs w:val="19"/>
              </w:rPr>
              <w:t>Керамическая плитка полов в кухнях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 xml:space="preserve"> и санузлов общей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площадью </w:t>
            </w:r>
            <w:r w:rsidR="00AB5F9A" w:rsidRPr="00A50F12">
              <w:rPr>
                <w:color w:val="000000" w:themeColor="text1"/>
                <w:sz w:val="19"/>
                <w:szCs w:val="19"/>
              </w:rPr>
              <w:t>19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м² имеет трещины, сколы, отслоения.</w:t>
            </w:r>
            <w:r w:rsidR="00A50F12">
              <w:rPr>
                <w:sz w:val="19"/>
                <w:szCs w:val="19"/>
              </w:rPr>
              <w:t xml:space="preserve"> </w:t>
            </w:r>
            <w:r w:rsidR="00AB5F9A" w:rsidRPr="00A50F12">
              <w:rPr>
                <w:color w:val="000000" w:themeColor="text1"/>
                <w:sz w:val="19"/>
                <w:szCs w:val="19"/>
              </w:rPr>
              <w:t>Деревянные межкомнатные двери площадью 75,6 м² имеют повреждения полотен, износ, нарушение геометрии, ослабление креплений.</w:t>
            </w:r>
          </w:p>
          <w:p w:rsidR="00AB5F9A" w:rsidRPr="00A50F12" w:rsidRDefault="00AB5F9A">
            <w:pPr>
              <w:jc w:val="both"/>
              <w:rPr>
                <w:color w:val="000000" w:themeColor="text1"/>
                <w:sz w:val="19"/>
                <w:szCs w:val="19"/>
              </w:rPr>
            </w:pPr>
          </w:p>
          <w:p w:rsidR="00A6518B" w:rsidRPr="00A50F12" w:rsidRDefault="00A6518B">
            <w:pPr>
              <w:jc w:val="both"/>
              <w:rPr>
                <w:color w:val="000000" w:themeColor="text1"/>
                <w:sz w:val="19"/>
                <w:szCs w:val="19"/>
              </w:rPr>
            </w:pPr>
            <w:r w:rsidRPr="00A50F12">
              <w:rPr>
                <w:color w:val="000000" w:themeColor="text1"/>
                <w:sz w:val="19"/>
                <w:szCs w:val="19"/>
              </w:rPr>
              <w:t>ТАМБУР</w:t>
            </w:r>
          </w:p>
          <w:p w:rsidR="00AB5F9A" w:rsidRDefault="00A6518B">
            <w:pPr>
              <w:jc w:val="both"/>
              <w:rPr>
                <w:sz w:val="19"/>
                <w:szCs w:val="19"/>
              </w:rPr>
            </w:pPr>
            <w:r w:rsidRPr="00A50F12">
              <w:rPr>
                <w:color w:val="000000" w:themeColor="text1"/>
                <w:sz w:val="19"/>
                <w:szCs w:val="19"/>
              </w:rPr>
              <w:t>Потол</w:t>
            </w:r>
            <w:r w:rsidR="00A50F12">
              <w:rPr>
                <w:color w:val="000000" w:themeColor="text1"/>
                <w:sz w:val="19"/>
                <w:szCs w:val="19"/>
              </w:rPr>
              <w:t>о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к площадью </w:t>
            </w:r>
            <w:r w:rsidR="00AB5F9A" w:rsidRPr="00A50F12">
              <w:rPr>
                <w:color w:val="000000" w:themeColor="text1"/>
                <w:sz w:val="19"/>
                <w:szCs w:val="19"/>
              </w:rPr>
              <w:t>3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0 м² имеет отслоение </w:t>
            </w:r>
            <w:r>
              <w:rPr>
                <w:sz w:val="19"/>
                <w:szCs w:val="19"/>
              </w:rPr>
              <w:t xml:space="preserve">и шелушение старого окрасочного слоя, следы протечек, загрязнения, копоть, </w:t>
            </w:r>
            <w:proofErr w:type="spellStart"/>
            <w:r>
              <w:rPr>
                <w:sz w:val="19"/>
                <w:szCs w:val="19"/>
              </w:rPr>
              <w:t>выкрашивание</w:t>
            </w:r>
            <w:proofErr w:type="spellEnd"/>
            <w:r>
              <w:rPr>
                <w:sz w:val="19"/>
                <w:szCs w:val="19"/>
              </w:rPr>
              <w:t xml:space="preserve"> штукатурного слоя, неровности, трещины в местах примыкания.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Поверхность стен общей площадью </w:t>
            </w:r>
            <w:r w:rsidR="00AB5F9A">
              <w:rPr>
                <w:sz w:val="19"/>
                <w:szCs w:val="19"/>
              </w:rPr>
              <w:t>70</w:t>
            </w:r>
            <w:r>
              <w:rPr>
                <w:sz w:val="19"/>
                <w:szCs w:val="19"/>
              </w:rPr>
              <w:t xml:space="preserve"> м² имеют неровности, отклонения от вертикали, перепады высот.</w:t>
            </w:r>
            <w:r w:rsidR="00A50F12">
              <w:rPr>
                <w:sz w:val="19"/>
                <w:szCs w:val="19"/>
              </w:rPr>
              <w:t xml:space="preserve"> </w:t>
            </w:r>
            <w:r w:rsidR="00AB5F9A">
              <w:rPr>
                <w:sz w:val="19"/>
                <w:szCs w:val="19"/>
              </w:rPr>
              <w:t>Деревянные поручни протяжённостью 10м имеют сколы краски и задиры.</w:t>
            </w:r>
            <w:r w:rsidR="00A50F12">
              <w:rPr>
                <w:sz w:val="19"/>
                <w:szCs w:val="19"/>
              </w:rPr>
              <w:t xml:space="preserve"> </w:t>
            </w:r>
            <w:r w:rsidR="00AB5F9A">
              <w:rPr>
                <w:sz w:val="19"/>
                <w:szCs w:val="19"/>
              </w:rPr>
              <w:t>Металлические ограждения площадью 12,5 м2 имеют ржавые следы, шелушение краски.</w:t>
            </w:r>
          </w:p>
          <w:p w:rsidR="00AB5F9A" w:rsidRDefault="00AB5F9A">
            <w:pPr>
              <w:jc w:val="both"/>
              <w:rPr>
                <w:sz w:val="19"/>
                <w:szCs w:val="19"/>
              </w:rPr>
            </w:pPr>
          </w:p>
          <w:p w:rsidR="00AB5F9A" w:rsidRDefault="00AB5F9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ЭЛЕКТРОМОНТАЖНЫЕ РАБОТЫ</w:t>
            </w:r>
          </w:p>
          <w:p w:rsidR="001B2FB8" w:rsidRDefault="001B2FB8" w:rsidP="001B2FB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Светильники с люминесцентными лампами в жилых комнатах в количестве 48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трещины, сколы, разрушение отражателей, неисправные пускорегулирующие аппараты, гудение, запах гари, самопроизвольное отключение, перегоревшие лампы, ослабление контактов.</w:t>
            </w:r>
            <w:r w:rsidR="00A50F12">
              <w:rPr>
                <w:sz w:val="19"/>
                <w:szCs w:val="19"/>
              </w:rPr>
              <w:t xml:space="preserve"> </w:t>
            </w:r>
            <w:r w:rsidR="00574F8E">
              <w:rPr>
                <w:sz w:val="19"/>
                <w:szCs w:val="19"/>
              </w:rPr>
              <w:t xml:space="preserve">Светильники на кухнях в количестве 8 </w:t>
            </w:r>
            <w:proofErr w:type="spellStart"/>
            <w:r w:rsidR="00574F8E">
              <w:rPr>
                <w:sz w:val="19"/>
                <w:szCs w:val="19"/>
              </w:rPr>
              <w:t>шт</w:t>
            </w:r>
            <w:proofErr w:type="spellEnd"/>
            <w:r w:rsidR="00574F8E">
              <w:rPr>
                <w:sz w:val="19"/>
                <w:szCs w:val="19"/>
              </w:rPr>
              <w:t xml:space="preserve"> имеют повреждения корпусов, неисправные ПРА, перегоревшие лампы, следы воздействия влаги и жировых отложений.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Электрическая проводка в жилых комнатах первого этажа выполнена алюминиевыми проводами, изоляция имеет растрескивание, осыпание, потерю эластичности, оголение жил.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Вводные кабели в жилых комнатах первого этажа в количестве 418,2 м имеют повреждения изоляции, следы перегрева.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питания кухонь первого этажа в количестве 30,6 м имеют повреждения изоляции.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питания санузлов первого этажа имеют повреждения изоляции вследствие воздействия влаги.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в коридорах первого этажа в количестве 224,4 м имеют повреждения изоляции, следы перегрева.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Электрическая проводка в жилых комнатах второго этажа выполнена алюминиевыми проводами, изоляция осыпается, имеются оголённые участки, скрутки окислены.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в коридорах второго этажа в количестве 224,4 м имеют повреждения изоляции, следы перегрева.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в МОП в количестве 224,4 м имеют повреждения изоляции.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Люминесцентные светильники в подвальном помещении в количестве 30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неисправные ПРА, перегоревшие лампы.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в подвале длиной 240 м имеют повреждения изоляции, следы перегрева, обрывы.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Одноклавишные выключатели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механические повреждения, коррозию, ослабленные контакты.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В вводно-распределительном устройстве автоматический выключатель на ток до 100 </w:t>
            </w:r>
            <w:proofErr w:type="gramStart"/>
            <w:r>
              <w:rPr>
                <w:sz w:val="19"/>
                <w:szCs w:val="19"/>
              </w:rPr>
              <w:t>А</w:t>
            </w:r>
            <w:proofErr w:type="gramEnd"/>
            <w:r>
              <w:rPr>
                <w:sz w:val="19"/>
                <w:szCs w:val="19"/>
              </w:rPr>
              <w:t xml:space="preserve"> в количестве 1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имеет повреждения корпуса, трещины, следы нагрева, ослабленные контактные зажимы, деформацию рычага включения.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Вводной щиток в количестве 1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имеет повреждения корпуса, коррозию, нарушение целостности дверец, следы перегрева, ослабленные крепления, разрушение изоляции шин.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В этажных щитах автоматические выключатели на ток до 25 </w:t>
            </w:r>
            <w:proofErr w:type="gramStart"/>
            <w:r>
              <w:rPr>
                <w:sz w:val="19"/>
                <w:szCs w:val="19"/>
              </w:rPr>
              <w:t>А</w:t>
            </w:r>
            <w:proofErr w:type="gramEnd"/>
            <w:r>
              <w:rPr>
                <w:sz w:val="19"/>
                <w:szCs w:val="19"/>
              </w:rPr>
              <w:t xml:space="preserve">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заедание рычагов включения, ослабленные контактные зажимы, следы </w:t>
            </w:r>
            <w:r>
              <w:rPr>
                <w:sz w:val="19"/>
                <w:szCs w:val="19"/>
              </w:rPr>
              <w:lastRenderedPageBreak/>
              <w:t>копоти и нагара.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Щитки осветительные в количестве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ослабленные контакты.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Групповые щитки в количестве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ослабленные контакты, коррозию внутренних элементов.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стояков в количестве 120 м имеют повреждения изоляции, следы перегрева, растрескивание, механические повреждения.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Автоматические выключатели в стояках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ослабленные контактные зажимы.</w:t>
            </w:r>
            <w:r w:rsidR="00A50F12">
              <w:rPr>
                <w:sz w:val="19"/>
                <w:szCs w:val="19"/>
              </w:rPr>
              <w:t xml:space="preserve"> </w:t>
            </w:r>
            <w:proofErr w:type="gramStart"/>
            <w:r w:rsidR="00A50F12">
              <w:rPr>
                <w:sz w:val="19"/>
                <w:szCs w:val="19"/>
              </w:rPr>
              <w:t>Кабели</w:t>
            </w:r>
            <w:proofErr w:type="gramEnd"/>
            <w:r w:rsidR="00A50F12">
              <w:rPr>
                <w:sz w:val="19"/>
                <w:szCs w:val="19"/>
              </w:rPr>
              <w:t xml:space="preserve"> проведенные</w:t>
            </w:r>
            <w:r>
              <w:rPr>
                <w:sz w:val="19"/>
                <w:szCs w:val="19"/>
              </w:rPr>
              <w:t xml:space="preserve"> от вводного щита до стояка в количестве 75 м имеют повреждения изоляции, перетирания в местах прохода через стены, следы воздействия влаги и перегрева.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В вводном щите автоматические выключатели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повреждения.</w:t>
            </w:r>
          </w:p>
          <w:p w:rsidR="00AB5F9A" w:rsidRDefault="00AB5F9A">
            <w:pPr>
              <w:jc w:val="both"/>
              <w:rPr>
                <w:sz w:val="19"/>
                <w:szCs w:val="19"/>
              </w:rPr>
            </w:pPr>
          </w:p>
          <w:p w:rsidR="00AB5F9A" w:rsidRDefault="00AB5F9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САНИТАРНО-ТЕХНИЧЕСКИЕ РАБОТЫ</w:t>
            </w:r>
          </w:p>
          <w:p w:rsidR="00B05927" w:rsidRDefault="00AB5F9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Умывальники на кухне </w:t>
            </w:r>
            <w:r w:rsidR="00D66927">
              <w:rPr>
                <w:sz w:val="19"/>
                <w:szCs w:val="19"/>
              </w:rPr>
              <w:t xml:space="preserve">в количестве 3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трещины и сколы эмали, коррозию креплений, нарушение герметичности.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Умывальники в санузлах в количестве 3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трещины и сколы эмали, коррозию креплений, нарушение герметичности.</w:t>
            </w:r>
            <w:r w:rsidR="00A50F12">
              <w:rPr>
                <w:sz w:val="19"/>
                <w:szCs w:val="19"/>
              </w:rPr>
              <w:t xml:space="preserve"> </w:t>
            </w:r>
            <w:r w:rsidR="00D66927">
              <w:rPr>
                <w:sz w:val="19"/>
                <w:szCs w:val="19"/>
              </w:rPr>
              <w:t>Сме</w:t>
            </w:r>
            <w:r>
              <w:rPr>
                <w:sz w:val="19"/>
                <w:szCs w:val="19"/>
              </w:rPr>
              <w:t>сители для умывальников</w:t>
            </w:r>
            <w:r w:rsidR="00D66927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в количестве 6</w:t>
            </w:r>
            <w:r w:rsidR="00D66927">
              <w:rPr>
                <w:sz w:val="19"/>
                <w:szCs w:val="19"/>
              </w:rPr>
              <w:t xml:space="preserve">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разрушение хромированного покрытия, износ и деформацию уплотнительных прокладок и картриджей, </w:t>
            </w:r>
            <w:proofErr w:type="spellStart"/>
            <w:r w:rsidR="00D66927">
              <w:rPr>
                <w:sz w:val="19"/>
                <w:szCs w:val="19"/>
              </w:rPr>
              <w:t>подтекание</w:t>
            </w:r>
            <w:proofErr w:type="spellEnd"/>
            <w:r w:rsidR="00D66927">
              <w:rPr>
                <w:sz w:val="19"/>
                <w:szCs w:val="19"/>
              </w:rPr>
              <w:t xml:space="preserve"> воды.</w:t>
            </w:r>
            <w:r w:rsidR="00A50F12">
              <w:rPr>
                <w:sz w:val="19"/>
                <w:szCs w:val="19"/>
              </w:rPr>
              <w:t xml:space="preserve"> </w:t>
            </w:r>
            <w:r w:rsidR="00D66927">
              <w:rPr>
                <w:sz w:val="19"/>
                <w:szCs w:val="19"/>
              </w:rPr>
              <w:t xml:space="preserve">Гибкие подводки </w:t>
            </w:r>
            <w:r>
              <w:rPr>
                <w:sz w:val="19"/>
                <w:szCs w:val="19"/>
              </w:rPr>
              <w:t>количестве 6</w:t>
            </w:r>
            <w:r w:rsidR="00D66927">
              <w:rPr>
                <w:sz w:val="19"/>
                <w:szCs w:val="19"/>
              </w:rPr>
              <w:t xml:space="preserve">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нарушение целостности оплётки, разрушение резинового рукава, коррозию гаек.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Сифоны</w:t>
            </w:r>
            <w:r w:rsidR="00D66927">
              <w:rPr>
                <w:sz w:val="19"/>
                <w:szCs w:val="19"/>
              </w:rPr>
              <w:t xml:space="preserve"> в количестве</w:t>
            </w:r>
            <w:r>
              <w:rPr>
                <w:sz w:val="19"/>
                <w:szCs w:val="19"/>
              </w:rPr>
              <w:t xml:space="preserve"> 6</w:t>
            </w:r>
            <w:r w:rsidR="00D66927">
              <w:rPr>
                <w:sz w:val="19"/>
                <w:szCs w:val="19"/>
              </w:rPr>
              <w:t xml:space="preserve">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трещины корпусов, разрушение уплотнительных прокладок, нарушение герметичности.</w:t>
            </w:r>
            <w:r w:rsidR="00A50F12">
              <w:rPr>
                <w:sz w:val="19"/>
                <w:szCs w:val="19"/>
              </w:rPr>
              <w:t xml:space="preserve"> </w:t>
            </w:r>
            <w:r w:rsidR="00D66927">
              <w:rPr>
                <w:sz w:val="19"/>
                <w:szCs w:val="19"/>
              </w:rPr>
              <w:t xml:space="preserve">Унитазы в санузлах в </w:t>
            </w:r>
            <w:r w:rsidR="001B2FB8">
              <w:rPr>
                <w:sz w:val="19"/>
                <w:szCs w:val="19"/>
              </w:rPr>
              <w:t>количестве 6</w:t>
            </w:r>
            <w:r w:rsidR="00D66927">
              <w:rPr>
                <w:sz w:val="19"/>
                <w:szCs w:val="19"/>
              </w:rPr>
              <w:t xml:space="preserve">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трещины на чаше и бачке, сколы эмали, неисправную сливную арматуру, заедание кнопки смыва, </w:t>
            </w:r>
            <w:proofErr w:type="spellStart"/>
            <w:r w:rsidR="00D66927">
              <w:rPr>
                <w:sz w:val="19"/>
                <w:szCs w:val="19"/>
              </w:rPr>
              <w:t>подтекание</w:t>
            </w:r>
            <w:proofErr w:type="spellEnd"/>
            <w:r w:rsidR="00D66927">
              <w:rPr>
                <w:sz w:val="19"/>
                <w:szCs w:val="19"/>
              </w:rPr>
              <w:t xml:space="preserve"> воды.</w:t>
            </w:r>
            <w:r w:rsidR="00A50F12">
              <w:rPr>
                <w:sz w:val="19"/>
                <w:szCs w:val="19"/>
              </w:rPr>
              <w:t xml:space="preserve"> </w:t>
            </w:r>
            <w:r w:rsidR="00D66927">
              <w:rPr>
                <w:sz w:val="19"/>
                <w:szCs w:val="19"/>
              </w:rPr>
              <w:t>Ванны стальные в сануз</w:t>
            </w:r>
            <w:r w:rsidR="001B2FB8">
              <w:rPr>
                <w:sz w:val="19"/>
                <w:szCs w:val="19"/>
              </w:rPr>
              <w:t>лах первого этажа в количестве 6</w:t>
            </w:r>
            <w:r w:rsidR="00D66927">
              <w:rPr>
                <w:sz w:val="19"/>
                <w:szCs w:val="19"/>
              </w:rPr>
              <w:t xml:space="preserve">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сколы и царапины эмалевого покрытия, отслоение эмали, коррозию, течь.</w:t>
            </w:r>
          </w:p>
          <w:p w:rsidR="001B2FB8" w:rsidRDefault="001B2FB8">
            <w:pPr>
              <w:jc w:val="both"/>
              <w:rPr>
                <w:sz w:val="19"/>
                <w:szCs w:val="19"/>
              </w:rPr>
            </w:pPr>
          </w:p>
          <w:p w:rsidR="001B2FB8" w:rsidRDefault="001B2FB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ТРУРБОПРОВОДЫ ХОЛОДНОЙ И ГОРЯЧЕЙ ВОДЫ</w:t>
            </w:r>
          </w:p>
          <w:p w:rsidR="001B2FB8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Стальные трубопроводы </w:t>
            </w:r>
            <w:r w:rsidR="00A50F12">
              <w:rPr>
                <w:sz w:val="19"/>
                <w:szCs w:val="19"/>
              </w:rPr>
              <w:t>водоснабжения диаметром</w:t>
            </w:r>
            <w:r>
              <w:rPr>
                <w:sz w:val="19"/>
                <w:szCs w:val="19"/>
              </w:rPr>
              <w:t xml:space="preserve"> 20 мм общей протяжённостью 60 м имеют коррозию, свищи, отложения, нарушение герметичности соединений.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Чугунные канализационные трубы диаметром 50 мм протяжённостью 30 м и диаметром 100 мм протяжённостью 24 м имеют коррозию, свищи, трещины, разрушение раструбных соединений, зарастание просвета, протечки.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Шаровые краны в количестве 126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повреждения, течь.</w:t>
            </w:r>
          </w:p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(описание дефектов, их места нахождения, площадь, объем)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характеризуются следующими факторами: К=1.0</w:t>
            </w:r>
          </w:p>
        </w:tc>
      </w:tr>
      <w:tr w:rsidR="00B05927">
        <w:trPr>
          <w:trHeight w:val="78"/>
        </w:trPr>
        <w:tc>
          <w:tcPr>
            <w:tcW w:w="10490" w:type="dxa"/>
            <w:tcBorders>
              <w:bottom w:val="single" w:sz="4" w:space="0" w:color="auto"/>
            </w:tcBorders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(перечень факторов)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Работы следует производить с применением следующих механизмов: в соответ</w:t>
            </w:r>
            <w:bookmarkStart w:id="0" w:name="_GoBack"/>
            <w:bookmarkEnd w:id="0"/>
            <w:r>
              <w:rPr>
                <w:sz w:val="19"/>
                <w:szCs w:val="19"/>
              </w:rPr>
              <w:t>ствии с локальной сметой №1</w:t>
            </w:r>
          </w:p>
        </w:tc>
      </w:tr>
      <w:tr w:rsidR="00B05927">
        <w:tc>
          <w:tcPr>
            <w:tcW w:w="10490" w:type="dxa"/>
            <w:tcBorders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(грузоподъемные механизмы, люльки электрические, автовышки)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Pr="00C05028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Другие сведения, учитываемые при определении стоимости работ: отсутствуют</w:t>
            </w:r>
            <w:r w:rsidRPr="00C05028">
              <w:rPr>
                <w:sz w:val="19"/>
                <w:szCs w:val="19"/>
              </w:rPr>
              <w:t xml:space="preserve"> (</w:t>
            </w:r>
            <w:r>
              <w:rPr>
                <w:sz w:val="19"/>
                <w:szCs w:val="19"/>
              </w:rPr>
              <w:t>К=</w:t>
            </w:r>
            <w:r w:rsidRPr="00C05028">
              <w:rPr>
                <w:sz w:val="19"/>
                <w:szCs w:val="19"/>
              </w:rPr>
              <w:t>1.0)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 начала разработки сметной документации</w:t>
            </w:r>
            <w:r w:rsidRPr="00C05028">
              <w:rPr>
                <w:sz w:val="19"/>
                <w:szCs w:val="19"/>
              </w:rPr>
              <w:t>:</w:t>
            </w:r>
            <w:r w:rsidR="00A50F12">
              <w:rPr>
                <w:sz w:val="19"/>
                <w:szCs w:val="19"/>
              </w:rPr>
              <w:t xml:space="preserve"> 01.08</w:t>
            </w:r>
            <w:r>
              <w:rPr>
                <w:sz w:val="19"/>
                <w:szCs w:val="19"/>
              </w:rPr>
              <w:t>.2026.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 начала выполнения строительных, специальных, монтажных, пусконаладочных работ</w:t>
            </w:r>
            <w:r w:rsidRPr="00C05028">
              <w:rPr>
                <w:sz w:val="19"/>
                <w:szCs w:val="19"/>
              </w:rPr>
              <w:t>:</w:t>
            </w:r>
            <w:r>
              <w:rPr>
                <w:sz w:val="19"/>
                <w:szCs w:val="19"/>
              </w:rPr>
              <w:t xml:space="preserve"> дата заключения договора.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Продолжительность выполнения строительных, специальных, монтажных, пусконаладочных работ</w:t>
            </w:r>
            <w:r w:rsidRPr="00C05028">
              <w:rPr>
                <w:sz w:val="19"/>
                <w:szCs w:val="19"/>
              </w:rPr>
              <w:t xml:space="preserve">: </w:t>
            </w:r>
            <w:r w:rsidR="0089186C">
              <w:rPr>
                <w:sz w:val="19"/>
                <w:szCs w:val="19"/>
              </w:rPr>
              <w:t>01.09.2026-19</w:t>
            </w:r>
            <w:r w:rsidR="00A50F12">
              <w:rPr>
                <w:sz w:val="19"/>
                <w:szCs w:val="19"/>
              </w:rPr>
              <w:t>.10</w:t>
            </w:r>
            <w:r w:rsidRPr="00C05028">
              <w:rPr>
                <w:sz w:val="19"/>
                <w:szCs w:val="19"/>
              </w:rPr>
              <w:t>.2026.</w:t>
            </w:r>
          </w:p>
        </w:tc>
      </w:tr>
    </w:tbl>
    <w:p w:rsidR="00B05927" w:rsidRDefault="00B05927">
      <w:pPr>
        <w:rPr>
          <w:sz w:val="19"/>
          <w:szCs w:val="19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4393"/>
        <w:gridCol w:w="1984"/>
      </w:tblGrid>
      <w:tr w:rsidR="00B05927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председателя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Начальник управления ЦХО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И.С.Бугакова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членов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Ю.М.Заграбский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  <w:tcBorders>
              <w:top w:val="single" w:sz="4" w:space="0" w:color="auto"/>
            </w:tcBorders>
          </w:tcPr>
          <w:p w:rsidR="00B05927" w:rsidRDefault="00B05927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Д.С.Голушко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О.И.Дубина</w:t>
            </w:r>
            <w:proofErr w:type="spellEnd"/>
          </w:p>
        </w:tc>
      </w:tr>
    </w:tbl>
    <w:p w:rsidR="00B05927" w:rsidRDefault="00B05927">
      <w:pPr>
        <w:autoSpaceDE/>
        <w:autoSpaceDN/>
        <w:spacing w:after="200" w:line="276" w:lineRule="auto"/>
        <w:rPr>
          <w:sz w:val="19"/>
          <w:szCs w:val="19"/>
        </w:rPr>
      </w:pPr>
    </w:p>
    <w:sectPr w:rsidR="00B05927">
      <w:footerReference w:type="default" r:id="rId7"/>
      <w:pgSz w:w="11906" w:h="16838"/>
      <w:pgMar w:top="1134" w:right="850" w:bottom="1134" w:left="85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5E5" w:rsidRDefault="00A905E5">
      <w:r>
        <w:separator/>
      </w:r>
    </w:p>
  </w:endnote>
  <w:endnote w:type="continuationSeparator" w:id="0">
    <w:p w:rsidR="00A905E5" w:rsidRDefault="00A90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CBC" w:rsidRDefault="00EB6CBC">
    <w:pPr>
      <w:pStyle w:val="a8"/>
    </w:pPr>
  </w:p>
  <w:p w:rsidR="00EB6CBC" w:rsidRDefault="00EB6CBC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5E5" w:rsidRDefault="00A905E5">
      <w:r>
        <w:separator/>
      </w:r>
    </w:p>
  </w:footnote>
  <w:footnote w:type="continuationSeparator" w:id="0">
    <w:p w:rsidR="00A905E5" w:rsidRDefault="00A90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B2FB8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4F8E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371D0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186C"/>
    <w:rsid w:val="00894764"/>
    <w:rsid w:val="008B0E35"/>
    <w:rsid w:val="008F7E2F"/>
    <w:rsid w:val="0090796E"/>
    <w:rsid w:val="00907B1C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0F12"/>
    <w:rsid w:val="00A55078"/>
    <w:rsid w:val="00A6253C"/>
    <w:rsid w:val="00A64855"/>
    <w:rsid w:val="00A6518B"/>
    <w:rsid w:val="00A73CCC"/>
    <w:rsid w:val="00A905E5"/>
    <w:rsid w:val="00A974AE"/>
    <w:rsid w:val="00AA2A02"/>
    <w:rsid w:val="00AA41D9"/>
    <w:rsid w:val="00AB3D8B"/>
    <w:rsid w:val="00AB5F9A"/>
    <w:rsid w:val="00AC4AE4"/>
    <w:rsid w:val="00AD3765"/>
    <w:rsid w:val="00B05927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05028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66927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315A8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B6CBC"/>
    <w:rsid w:val="00ED49F7"/>
    <w:rsid w:val="00EE0C33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9EA4B38"/>
    <w:rsid w:val="1C284578"/>
    <w:rsid w:val="202D0020"/>
    <w:rsid w:val="22CD2E1B"/>
    <w:rsid w:val="279035DE"/>
    <w:rsid w:val="27E05A7F"/>
    <w:rsid w:val="28332641"/>
    <w:rsid w:val="28800220"/>
    <w:rsid w:val="2B8E552D"/>
    <w:rsid w:val="30EB62FC"/>
    <w:rsid w:val="327A19A7"/>
    <w:rsid w:val="344E775A"/>
    <w:rsid w:val="37D20543"/>
    <w:rsid w:val="3E1768EB"/>
    <w:rsid w:val="4253789F"/>
    <w:rsid w:val="456F0A69"/>
    <w:rsid w:val="48DF573B"/>
    <w:rsid w:val="4FAA47AF"/>
    <w:rsid w:val="52F030CC"/>
    <w:rsid w:val="562E7F7E"/>
    <w:rsid w:val="56A411A2"/>
    <w:rsid w:val="5CEF0AC8"/>
    <w:rsid w:val="605C1CC4"/>
    <w:rsid w:val="6356634F"/>
    <w:rsid w:val="64991013"/>
    <w:rsid w:val="66E24F04"/>
    <w:rsid w:val="6CB7581A"/>
    <w:rsid w:val="6E163529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ACA60E-827F-46C8-A198-4FDFCFAA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next w:val="a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uiPriority w:val="9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unhideWhenUsed/>
    <w:qFormat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8813E-437A-4DD2-ADDD-94B76F4B1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ПЕР</Company>
  <LinksUpToDate>false</LinksUpToDate>
  <CharactersWithSpaces>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-13-13</dc:creator>
  <cp:lastModifiedBy>ПК-3</cp:lastModifiedBy>
  <cp:revision>108</cp:revision>
  <cp:lastPrinted>2026-07-15T09:09:00Z</cp:lastPrinted>
  <dcterms:created xsi:type="dcterms:W3CDTF">2022-03-18T13:40:00Z</dcterms:created>
  <dcterms:modified xsi:type="dcterms:W3CDTF">2026-08-07T11:37:00Z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